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3622E" w14:textId="77777777" w:rsidR="004B0F55" w:rsidRPr="004B0F55" w:rsidRDefault="004B0F55" w:rsidP="004B0F55">
      <w:pPr>
        <w:spacing w:after="0" w:line="240" w:lineRule="auto"/>
        <w:rPr>
          <w:rFonts w:cstheme="minorHAnsi"/>
          <w:b/>
          <w:color w:val="000000" w:themeColor="text1"/>
          <w:lang w:val="pl-PL"/>
        </w:rPr>
      </w:pPr>
      <w:r w:rsidRPr="004B0F55">
        <w:rPr>
          <w:rFonts w:cstheme="minorHAnsi"/>
          <w:b/>
          <w:color w:val="000000" w:themeColor="text1"/>
          <w:lang w:val="pl-PL"/>
        </w:rPr>
        <w:t>Załącznik nr 3</w:t>
      </w:r>
    </w:p>
    <w:p w14:paraId="39FA8176" w14:textId="77777777" w:rsidR="004B0F55" w:rsidRPr="004B0F55" w:rsidRDefault="004B0F55" w:rsidP="004B0F55">
      <w:pPr>
        <w:spacing w:after="0" w:line="240" w:lineRule="auto"/>
        <w:rPr>
          <w:rFonts w:cstheme="minorHAnsi"/>
          <w:b/>
          <w:color w:val="000000" w:themeColor="text1"/>
          <w:lang w:val="pl-PL"/>
        </w:rPr>
      </w:pPr>
    </w:p>
    <w:p w14:paraId="5A45645B" w14:textId="77777777" w:rsidR="004B0F55" w:rsidRPr="004B0F55" w:rsidRDefault="004B0F55" w:rsidP="004B0F55">
      <w:pPr>
        <w:spacing w:after="0" w:line="240" w:lineRule="auto"/>
        <w:rPr>
          <w:rFonts w:cstheme="minorHAnsi"/>
          <w:b/>
          <w:color w:val="000000" w:themeColor="text1"/>
          <w:lang w:val="pl-PL"/>
        </w:rPr>
      </w:pPr>
      <w:r w:rsidRPr="004B0F55">
        <w:rPr>
          <w:rFonts w:cstheme="minorHAnsi"/>
          <w:b/>
          <w:color w:val="000000" w:themeColor="text1"/>
          <w:lang w:val="pl-PL"/>
        </w:rPr>
        <w:t>Szczegółowy opis przedmiotu zamówienia</w:t>
      </w:r>
    </w:p>
    <w:p w14:paraId="3327E4C1" w14:textId="77777777" w:rsidR="004B0F55" w:rsidRPr="004B0F55" w:rsidRDefault="004B0F55" w:rsidP="004B0F55">
      <w:pPr>
        <w:spacing w:after="0" w:line="240" w:lineRule="auto"/>
        <w:rPr>
          <w:rFonts w:cstheme="minorHAnsi"/>
          <w:b/>
          <w:color w:val="000000" w:themeColor="text1"/>
          <w:lang w:val="pl-PL"/>
        </w:rPr>
      </w:pPr>
    </w:p>
    <w:p w14:paraId="1C7F96F5" w14:textId="77777777" w:rsidR="004B0F55" w:rsidRPr="004B0F55" w:rsidRDefault="004B0F55" w:rsidP="004B0F55">
      <w:pPr>
        <w:spacing w:after="0" w:line="240" w:lineRule="auto"/>
        <w:rPr>
          <w:rFonts w:cstheme="minorHAnsi"/>
          <w:b/>
          <w:color w:val="000000" w:themeColor="text1"/>
          <w:lang w:val="pl-PL"/>
        </w:rPr>
      </w:pPr>
    </w:p>
    <w:p w14:paraId="65CEFC7C" w14:textId="77777777" w:rsidR="004B0F55" w:rsidRPr="004B0F55" w:rsidRDefault="004B0F55" w:rsidP="004B0F55">
      <w:p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4B0F55">
        <w:rPr>
          <w:rFonts w:cstheme="minorHAnsi"/>
          <w:color w:val="000000" w:themeColor="text1"/>
          <w:lang w:val="pl-PL"/>
        </w:rPr>
        <w:t>Jeśli opis nie wskazuje inaczej podane parametry są parametrami minimalnymi. Wskazanie nazw zwyczajowych czy producentów w zamieszczonych elementach opisu przedmiotu zamówienia służy wyłącznie określeniu cech technicznych i jakościowych. Zamawiający dopuszcza rozwiązania równoważne opisywanym. Wykonawca, który powołuje się na rozwiązania równoważne opisywane przez zamawiającego, jest obowiązany wykazać, że oferowane przez niego dostawy, spełniają wymagania określone przez zamawiającego. W takiej sytuacji zamawiający wymaga przedstawienia stosownych dokumentów, potwierdzających spełnienie wymagali. Wszystkie urządzenia muszą umożliwiać wspólna pracę bez konieczności nabywania przez Zamawiającego dodatkowego wyposażenia.</w:t>
      </w:r>
    </w:p>
    <w:p w14:paraId="6F289BC7" w14:textId="1995D2E8" w:rsidR="004B0F55" w:rsidRDefault="004B0F55" w:rsidP="7BC61971">
      <w:pPr>
        <w:rPr>
          <w:lang w:val="pl-PL"/>
        </w:rPr>
      </w:pPr>
    </w:p>
    <w:p w14:paraId="23C8C595" w14:textId="7D9F4DB6" w:rsidR="007620FA" w:rsidRDefault="007620FA" w:rsidP="7BC61971">
      <w:pPr>
        <w:rPr>
          <w:lang w:val="pl-PL"/>
        </w:rPr>
      </w:pPr>
      <w:r>
        <w:rPr>
          <w:lang w:val="pl-PL"/>
        </w:rPr>
        <w:t>Zestaw do wideokonferencji – 12 sztuk</w:t>
      </w:r>
    </w:p>
    <w:p w14:paraId="637539D9" w14:textId="5B6A3C17" w:rsidR="007620FA" w:rsidRDefault="007620FA" w:rsidP="7BC61971">
      <w:pPr>
        <w:rPr>
          <w:lang w:val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6276B" w:rsidRPr="006D1676" w14:paraId="3B3657A5" w14:textId="77777777" w:rsidTr="0036276B">
        <w:tc>
          <w:tcPr>
            <w:tcW w:w="2547" w:type="dxa"/>
          </w:tcPr>
          <w:p w14:paraId="2B8C8EF8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Kamera</w:t>
            </w:r>
          </w:p>
          <w:p w14:paraId="017EBA3F" w14:textId="77777777" w:rsidR="0036276B" w:rsidRDefault="0036276B" w:rsidP="7BC61971">
            <w:pPr>
              <w:rPr>
                <w:lang w:val="pl-PL"/>
              </w:rPr>
            </w:pPr>
          </w:p>
        </w:tc>
        <w:tc>
          <w:tcPr>
            <w:tcW w:w="6804" w:type="dxa"/>
          </w:tcPr>
          <w:p w14:paraId="3BB56123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Napędzane silnikiem płynne przesuwanie, pochylanie oraz powiększanie sterowane przy użyciu pilota lub konsoli</w:t>
            </w:r>
          </w:p>
          <w:p w14:paraId="385C3F87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Przesuwanie +/- 90°</w:t>
            </w:r>
          </w:p>
          <w:p w14:paraId="45FDE048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Pochylanie +35°/-45°</w:t>
            </w:r>
          </w:p>
          <w:p w14:paraId="3791F383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Powiększanie bezstratne HD 10×</w:t>
            </w:r>
          </w:p>
          <w:p w14:paraId="7537BBC2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Pole widzenia</w:t>
            </w:r>
          </w:p>
          <w:p w14:paraId="762AF324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Po przekątnej: 90°</w:t>
            </w:r>
          </w:p>
          <w:p w14:paraId="68BE9B0B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Poziomo: 82,1°</w:t>
            </w:r>
          </w:p>
          <w:p w14:paraId="734EF5A5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Pionowo: 52,2°</w:t>
            </w:r>
          </w:p>
          <w:p w14:paraId="3732B66D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Full HD 1080p 30 kl./s</w:t>
            </w:r>
          </w:p>
          <w:p w14:paraId="2F8D3443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 xml:space="preserve">Standard H.264 UVC 1.5 z kodowaniem Scalable Video </w:t>
            </w:r>
            <w:proofErr w:type="spellStart"/>
            <w:r w:rsidRPr="0036276B">
              <w:rPr>
                <w:lang w:val="pl-PL"/>
              </w:rPr>
              <w:t>Coding</w:t>
            </w:r>
            <w:proofErr w:type="spellEnd"/>
            <w:r w:rsidRPr="0036276B">
              <w:rPr>
                <w:lang w:val="pl-PL"/>
              </w:rPr>
              <w:t xml:space="preserve"> (SVC)</w:t>
            </w:r>
          </w:p>
          <w:p w14:paraId="571ABED0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Automatyczne ustawianie ostrości</w:t>
            </w:r>
          </w:p>
          <w:p w14:paraId="38170E8D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5 ustawień wstępnych kamery</w:t>
            </w:r>
          </w:p>
          <w:p w14:paraId="6795FAA8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 xml:space="preserve">Zdalne sterowanie (PTZ) kamerą </w:t>
            </w:r>
            <w:proofErr w:type="spellStart"/>
            <w:r w:rsidRPr="0036276B">
              <w:rPr>
                <w:lang w:val="pl-PL"/>
              </w:rPr>
              <w:t>ConferenceCam</w:t>
            </w:r>
            <w:proofErr w:type="spellEnd"/>
            <w:r w:rsidRPr="0036276B">
              <w:rPr>
                <w:lang w:val="pl-PL"/>
              </w:rPr>
              <w:t xml:space="preserve"> (w obsługiwanych usługach)</w:t>
            </w:r>
          </w:p>
          <w:p w14:paraId="7FBDEB26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 xml:space="preserve">Gniazdo zabezpieczeń </w:t>
            </w:r>
            <w:proofErr w:type="spellStart"/>
            <w:r w:rsidRPr="0036276B">
              <w:rPr>
                <w:lang w:val="pl-PL"/>
              </w:rPr>
              <w:t>Kensington</w:t>
            </w:r>
            <w:proofErr w:type="spellEnd"/>
          </w:p>
          <w:p w14:paraId="33F31521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Wskaźnik LED wyciszenia/wyłączenia wyciszenia</w:t>
            </w:r>
          </w:p>
          <w:p w14:paraId="75BBA859" w14:textId="6DCE2F92" w:rsidR="0036276B" w:rsidRDefault="0036276B" w:rsidP="7BC61971">
            <w:pPr>
              <w:rPr>
                <w:lang w:val="pl-PL"/>
              </w:rPr>
            </w:pPr>
            <w:r w:rsidRPr="0036276B">
              <w:rPr>
                <w:lang w:val="pl-PL"/>
              </w:rPr>
              <w:t>Stand</w:t>
            </w:r>
            <w:r>
              <w:rPr>
                <w:lang w:val="pl-PL"/>
              </w:rPr>
              <w:t>ardowy gwint do montażu statywu</w:t>
            </w:r>
          </w:p>
        </w:tc>
      </w:tr>
      <w:tr w:rsidR="0036276B" w14:paraId="643866AC" w14:textId="77777777" w:rsidTr="0036276B">
        <w:tc>
          <w:tcPr>
            <w:tcW w:w="2547" w:type="dxa"/>
          </w:tcPr>
          <w:p w14:paraId="4E22B296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Pilot</w:t>
            </w:r>
          </w:p>
          <w:p w14:paraId="2ECD16F4" w14:textId="77777777" w:rsidR="0036276B" w:rsidRDefault="0036276B" w:rsidP="7BC61971">
            <w:pPr>
              <w:rPr>
                <w:lang w:val="pl-PL"/>
              </w:rPr>
            </w:pPr>
          </w:p>
        </w:tc>
        <w:tc>
          <w:tcPr>
            <w:tcW w:w="6804" w:type="dxa"/>
          </w:tcPr>
          <w:p w14:paraId="3112386C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Elementy sterujące kamerą, zestawem głośnomówiącym i połączeniami</w:t>
            </w:r>
          </w:p>
          <w:p w14:paraId="230B42F4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5 ustawień wstępnych kamery</w:t>
            </w:r>
          </w:p>
          <w:p w14:paraId="02145B91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Możliwość zadokowania na zestawie głośnomówiącym</w:t>
            </w:r>
          </w:p>
          <w:p w14:paraId="620983BE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Sygnał w podczerwieni o zasięgu 8,5 m</w:t>
            </w:r>
          </w:p>
          <w:p w14:paraId="22100777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Bateria CR2032 (w zestawie)</w:t>
            </w:r>
          </w:p>
          <w:p w14:paraId="0CF66975" w14:textId="77777777" w:rsidR="0036276B" w:rsidRDefault="0036276B" w:rsidP="7BC61971">
            <w:pPr>
              <w:rPr>
                <w:lang w:val="pl-PL"/>
              </w:rPr>
            </w:pPr>
          </w:p>
        </w:tc>
      </w:tr>
      <w:tr w:rsidR="0036276B" w14:paraId="049407EB" w14:textId="77777777" w:rsidTr="0036276B">
        <w:tc>
          <w:tcPr>
            <w:tcW w:w="2547" w:type="dxa"/>
          </w:tcPr>
          <w:p w14:paraId="11A22C94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lastRenderedPageBreak/>
              <w:t>ZESTAW GŁOŚNOMÓWIĄCY</w:t>
            </w:r>
          </w:p>
          <w:p w14:paraId="62C7C506" w14:textId="77777777" w:rsidR="0036276B" w:rsidRDefault="0036276B" w:rsidP="7BC61971">
            <w:pPr>
              <w:rPr>
                <w:lang w:val="pl-PL"/>
              </w:rPr>
            </w:pPr>
          </w:p>
        </w:tc>
        <w:tc>
          <w:tcPr>
            <w:tcW w:w="6804" w:type="dxa"/>
          </w:tcPr>
          <w:p w14:paraId="22E7C246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Praca w trybie dwukierunkowym</w:t>
            </w:r>
          </w:p>
          <w:p w14:paraId="3014C3EF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Usuwanie echa akustycznego</w:t>
            </w:r>
          </w:p>
          <w:p w14:paraId="27AD6CC3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Technologia redukcji szumów</w:t>
            </w:r>
          </w:p>
          <w:p w14:paraId="43322C83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Dźwięk o bardzo szerokim paśmie</w:t>
            </w:r>
          </w:p>
          <w:p w14:paraId="76E275DA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Parowanie z urządzeniami mobilnymi przy użyciu technologii Bluetooth i NFC</w:t>
            </w:r>
          </w:p>
          <w:p w14:paraId="68D02B59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Wyświetlacz LCD przedstawiający identyfikator rozmówcy, czas trwania połączenia i inne dane dotyczące działania</w:t>
            </w:r>
          </w:p>
          <w:p w14:paraId="151BD89D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Diody LED przesyłania strumieniowego z zestawu głośnomówiącego, wyciszenia, zawieszenia i funkcji Bluetooth</w:t>
            </w:r>
          </w:p>
          <w:p w14:paraId="6851CC5C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Dotykowe przyciski do odbierania/kończenia połączeń, regulacji głośności i wyciszania, funkcji Bluetooth oraz sterowania pracą kamery</w:t>
            </w:r>
          </w:p>
          <w:p w14:paraId="2519D0A5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5 ustawień wstępnych przesuwania, pochylania i powiększania</w:t>
            </w:r>
          </w:p>
          <w:p w14:paraId="6A662101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 xml:space="preserve">Gniazdo zabezpieczeń </w:t>
            </w:r>
            <w:proofErr w:type="spellStart"/>
            <w:r w:rsidRPr="0036276B">
              <w:rPr>
                <w:lang w:val="pl-PL"/>
              </w:rPr>
              <w:t>Kensington</w:t>
            </w:r>
            <w:proofErr w:type="spellEnd"/>
          </w:p>
          <w:p w14:paraId="24DE70A4" w14:textId="77777777" w:rsidR="0036276B" w:rsidRDefault="0036276B" w:rsidP="7BC61971">
            <w:pPr>
              <w:rPr>
                <w:lang w:val="pl-PL"/>
              </w:rPr>
            </w:pPr>
          </w:p>
        </w:tc>
      </w:tr>
      <w:tr w:rsidR="0036276B" w14:paraId="34B07C7F" w14:textId="77777777" w:rsidTr="0036276B">
        <w:tc>
          <w:tcPr>
            <w:tcW w:w="2547" w:type="dxa"/>
          </w:tcPr>
          <w:p w14:paraId="02C30372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Mikrofony</w:t>
            </w:r>
            <w:r>
              <w:rPr>
                <w:lang w:val="pl-PL"/>
              </w:rPr>
              <w:t xml:space="preserve"> (główny + dwa mikrofony rozszerzające)</w:t>
            </w:r>
          </w:p>
          <w:p w14:paraId="3E0068A9" w14:textId="77777777" w:rsidR="0036276B" w:rsidRDefault="0036276B" w:rsidP="7BC61971">
            <w:pPr>
              <w:rPr>
                <w:lang w:val="pl-PL"/>
              </w:rPr>
            </w:pPr>
          </w:p>
        </w:tc>
        <w:tc>
          <w:tcPr>
            <w:tcW w:w="6804" w:type="dxa"/>
          </w:tcPr>
          <w:p w14:paraId="5284EEB8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Zasięg przechwytywania: 6 m</w:t>
            </w:r>
          </w:p>
          <w:p w14:paraId="50C6F3FE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Zasięg przechwytywania z mikrofonami rozszerzającymi: 8,5 m</w:t>
            </w:r>
          </w:p>
          <w:p w14:paraId="7B8B275E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Cztery wielokierunkowe mikrofony z technologią formowania wiązki</w:t>
            </w:r>
          </w:p>
          <w:p w14:paraId="24724805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 xml:space="preserve">Pasmo przenoszenia: 100 </w:t>
            </w:r>
            <w:proofErr w:type="spellStart"/>
            <w:r w:rsidRPr="0036276B">
              <w:rPr>
                <w:lang w:val="pl-PL"/>
              </w:rPr>
              <w:t>Hz</w:t>
            </w:r>
            <w:proofErr w:type="spellEnd"/>
            <w:r w:rsidRPr="0036276B">
              <w:rPr>
                <w:lang w:val="pl-PL"/>
              </w:rPr>
              <w:t xml:space="preserve"> – 11 kHz</w:t>
            </w:r>
          </w:p>
          <w:p w14:paraId="4F41BFDB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 xml:space="preserve">Czułość: -28 </w:t>
            </w:r>
            <w:proofErr w:type="spellStart"/>
            <w:r w:rsidRPr="0036276B">
              <w:rPr>
                <w:lang w:val="pl-PL"/>
              </w:rPr>
              <w:t>dB</w:t>
            </w:r>
            <w:proofErr w:type="spellEnd"/>
            <w:r w:rsidRPr="0036276B">
              <w:rPr>
                <w:lang w:val="pl-PL"/>
              </w:rPr>
              <w:t xml:space="preserve"> +/- 3 </w:t>
            </w:r>
            <w:proofErr w:type="spellStart"/>
            <w:r w:rsidRPr="0036276B">
              <w:rPr>
                <w:lang w:val="pl-PL"/>
              </w:rPr>
              <w:t>dB</w:t>
            </w:r>
            <w:proofErr w:type="spellEnd"/>
          </w:p>
          <w:p w14:paraId="286A1ECF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 xml:space="preserve">Zniekształcenia: &lt; 5% przy 200 </w:t>
            </w:r>
            <w:proofErr w:type="spellStart"/>
            <w:r w:rsidRPr="0036276B">
              <w:rPr>
                <w:lang w:val="pl-PL"/>
              </w:rPr>
              <w:t>Hz</w:t>
            </w:r>
            <w:proofErr w:type="spellEnd"/>
          </w:p>
          <w:p w14:paraId="30BBEE44" w14:textId="77777777" w:rsidR="0036276B" w:rsidRDefault="0036276B" w:rsidP="7BC61971">
            <w:pPr>
              <w:rPr>
                <w:lang w:val="pl-PL"/>
              </w:rPr>
            </w:pPr>
          </w:p>
        </w:tc>
      </w:tr>
      <w:tr w:rsidR="0036276B" w:rsidRPr="006D1676" w14:paraId="06846B72" w14:textId="77777777" w:rsidTr="0036276B">
        <w:tc>
          <w:tcPr>
            <w:tcW w:w="2547" w:type="dxa"/>
          </w:tcPr>
          <w:p w14:paraId="7395D7CD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KONCENTRATOR / KABLE / ZASILANIE</w:t>
            </w:r>
          </w:p>
          <w:p w14:paraId="71A4ED26" w14:textId="77777777" w:rsidR="0036276B" w:rsidRDefault="0036276B" w:rsidP="7BC61971">
            <w:pPr>
              <w:rPr>
                <w:lang w:val="pl-PL"/>
              </w:rPr>
            </w:pPr>
          </w:p>
        </w:tc>
        <w:tc>
          <w:tcPr>
            <w:tcW w:w="6804" w:type="dxa"/>
          </w:tcPr>
          <w:p w14:paraId="4FE2BF13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Centralny koncentrator służy do podłączenia i zasilania wszystkich elementów</w:t>
            </w:r>
          </w:p>
          <w:p w14:paraId="48C92A92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Rzep do montażu pod stołem w zestawie</w:t>
            </w:r>
          </w:p>
          <w:p w14:paraId="687307BE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Jeden kabel do kamery: 5 m</w:t>
            </w:r>
          </w:p>
          <w:p w14:paraId="1FFCE2A9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Jeden kabel do zestawu głośnomówiącego: 5 m</w:t>
            </w:r>
          </w:p>
          <w:p w14:paraId="439030AE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Dostępne przedłużacze: 10 i 15 m</w:t>
            </w:r>
          </w:p>
          <w:p w14:paraId="0DA86166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Jeden kabel USB do połączenia z komputerem PC / Mac: 2 m</w:t>
            </w:r>
          </w:p>
          <w:p w14:paraId="0FAD45E6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Zasilacz z wtyczkami regionalnymi</w:t>
            </w:r>
          </w:p>
          <w:p w14:paraId="055F32BE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Kabel zasilający: 3 m</w:t>
            </w:r>
          </w:p>
          <w:p w14:paraId="5F2AC2EA" w14:textId="77777777" w:rsidR="0036276B" w:rsidRDefault="0036276B" w:rsidP="7BC61971">
            <w:pPr>
              <w:rPr>
                <w:lang w:val="pl-PL"/>
              </w:rPr>
            </w:pPr>
          </w:p>
        </w:tc>
      </w:tr>
      <w:tr w:rsidR="0036276B" w:rsidRPr="006D1676" w14:paraId="52A34DAE" w14:textId="77777777" w:rsidTr="0036276B">
        <w:tc>
          <w:tcPr>
            <w:tcW w:w="2547" w:type="dxa"/>
          </w:tcPr>
          <w:p w14:paraId="5630352A" w14:textId="77777777" w:rsidR="0036276B" w:rsidRP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UCHWYT</w:t>
            </w:r>
          </w:p>
          <w:p w14:paraId="211A9F20" w14:textId="77777777" w:rsidR="0036276B" w:rsidRDefault="0036276B" w:rsidP="7BC61971">
            <w:pPr>
              <w:rPr>
                <w:lang w:val="pl-PL"/>
              </w:rPr>
            </w:pPr>
          </w:p>
        </w:tc>
        <w:tc>
          <w:tcPr>
            <w:tcW w:w="6804" w:type="dxa"/>
          </w:tcPr>
          <w:p w14:paraId="7588C952" w14:textId="77777777" w:rsidR="0036276B" w:rsidRDefault="0036276B" w:rsidP="0036276B">
            <w:pPr>
              <w:rPr>
                <w:lang w:val="pl-PL"/>
              </w:rPr>
            </w:pPr>
            <w:r w:rsidRPr="0036276B">
              <w:rPr>
                <w:lang w:val="pl-PL"/>
              </w:rPr>
              <w:t>Dwufunkcyjny wspornik do montażu na ścianie lub podniesienia na biurku</w:t>
            </w:r>
          </w:p>
          <w:p w14:paraId="155756A2" w14:textId="77777777" w:rsidR="0036276B" w:rsidRDefault="0036276B" w:rsidP="7BC61971">
            <w:pPr>
              <w:rPr>
                <w:lang w:val="pl-PL"/>
              </w:rPr>
            </w:pPr>
          </w:p>
        </w:tc>
      </w:tr>
      <w:tr w:rsidR="006D1676" w:rsidRPr="006D1676" w14:paraId="0165E71F" w14:textId="77777777" w:rsidTr="0036276B">
        <w:tc>
          <w:tcPr>
            <w:tcW w:w="2547" w:type="dxa"/>
          </w:tcPr>
          <w:p w14:paraId="2B3061D0" w14:textId="4427575D" w:rsidR="006D1676" w:rsidRPr="0036276B" w:rsidRDefault="006D1676" w:rsidP="0036276B">
            <w:pPr>
              <w:rPr>
                <w:lang w:val="pl-PL"/>
              </w:rPr>
            </w:pPr>
            <w:r>
              <w:rPr>
                <w:lang w:val="pl-PL"/>
              </w:rPr>
              <w:t>KABEL</w:t>
            </w:r>
          </w:p>
        </w:tc>
        <w:tc>
          <w:tcPr>
            <w:tcW w:w="6804" w:type="dxa"/>
          </w:tcPr>
          <w:p w14:paraId="7A253B6E" w14:textId="7E4C63C9" w:rsidR="006D1676" w:rsidRPr="006D1676" w:rsidRDefault="006D1676" w:rsidP="0036276B">
            <w:pPr>
              <w:rPr>
                <w:lang w:val="en-GB"/>
              </w:rPr>
            </w:pPr>
            <w:proofErr w:type="spellStart"/>
            <w:r w:rsidRPr="006D1676">
              <w:rPr>
                <w:lang w:val="en-GB"/>
              </w:rPr>
              <w:t>Logitech&amp;</w:t>
            </w:r>
            <w:bookmarkStart w:id="0" w:name="_GoBack"/>
            <w:bookmarkEnd w:id="0"/>
            <w:r w:rsidRPr="006D1676">
              <w:rPr>
                <w:lang w:val="en-GB"/>
              </w:rPr>
              <w:t>reg</w:t>
            </w:r>
            <w:proofErr w:type="spellEnd"/>
            <w:r w:rsidRPr="006D1676">
              <w:rPr>
                <w:lang w:val="en-GB"/>
              </w:rPr>
              <w:t>; GROUP Extender Cable - 15m</w:t>
            </w:r>
          </w:p>
        </w:tc>
      </w:tr>
    </w:tbl>
    <w:p w14:paraId="15903798" w14:textId="77777777" w:rsidR="0036276B" w:rsidRPr="006D1676" w:rsidRDefault="0036276B" w:rsidP="7BC61971">
      <w:pPr>
        <w:rPr>
          <w:lang w:val="en-GB"/>
        </w:rPr>
      </w:pPr>
    </w:p>
    <w:p w14:paraId="127475AF" w14:textId="7DEE38EB" w:rsidR="0036276B" w:rsidRDefault="004720F8">
      <w:pPr>
        <w:rPr>
          <w:lang w:val="pl-PL"/>
        </w:rPr>
      </w:pPr>
      <w:r>
        <w:rPr>
          <w:lang w:val="pl-PL"/>
        </w:rPr>
        <w:t>Tablet – 2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068A" w14:paraId="0616F320" w14:textId="77777777" w:rsidTr="0096068A">
        <w:tc>
          <w:tcPr>
            <w:tcW w:w="9350" w:type="dxa"/>
          </w:tcPr>
          <w:p w14:paraId="56FF3CA8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 xml:space="preserve">Procesor: </w:t>
            </w:r>
            <w:proofErr w:type="spellStart"/>
            <w:r w:rsidRPr="0039347F">
              <w:rPr>
                <w:lang w:val="pl-PL"/>
              </w:rPr>
              <w:t>Qualcomm</w:t>
            </w:r>
            <w:proofErr w:type="spellEnd"/>
            <w:r w:rsidRPr="0039347F">
              <w:rPr>
                <w:lang w:val="pl-PL"/>
              </w:rPr>
              <w:t xml:space="preserve"> </w:t>
            </w:r>
            <w:proofErr w:type="spellStart"/>
            <w:r w:rsidRPr="0039347F">
              <w:rPr>
                <w:lang w:val="pl-PL"/>
              </w:rPr>
              <w:t>Snapdragon</w:t>
            </w:r>
            <w:proofErr w:type="spellEnd"/>
            <w:r w:rsidRPr="0039347F">
              <w:rPr>
                <w:lang w:val="pl-PL"/>
              </w:rPr>
              <w:t xml:space="preserve"> 865+</w:t>
            </w:r>
            <w:r>
              <w:rPr>
                <w:lang w:val="pl-PL"/>
              </w:rPr>
              <w:t xml:space="preserve">, </w:t>
            </w:r>
            <w:r w:rsidRPr="0039347F">
              <w:rPr>
                <w:lang w:val="pl-PL"/>
              </w:rPr>
              <w:t>8 rdzeni, 3.1 GHz</w:t>
            </w:r>
          </w:p>
          <w:p w14:paraId="18C6EBC0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Układ graficzny</w:t>
            </w:r>
            <w:r>
              <w:rPr>
                <w:lang w:val="pl-PL"/>
              </w:rPr>
              <w:t xml:space="preserve">: </w:t>
            </w:r>
            <w:proofErr w:type="spellStart"/>
            <w:r w:rsidRPr="0039347F">
              <w:rPr>
                <w:lang w:val="pl-PL"/>
              </w:rPr>
              <w:t>Adreno</w:t>
            </w:r>
            <w:proofErr w:type="spellEnd"/>
            <w:r w:rsidRPr="0039347F">
              <w:rPr>
                <w:lang w:val="pl-PL"/>
              </w:rPr>
              <w:t xml:space="preserve"> 650</w:t>
            </w:r>
          </w:p>
          <w:p w14:paraId="224EDBC0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Pamięć RAM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>6 GB DDR4</w:t>
            </w:r>
          </w:p>
          <w:p w14:paraId="465114AA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lastRenderedPageBreak/>
              <w:t>Pamięć wbudowana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>128 GB</w:t>
            </w:r>
          </w:p>
          <w:p w14:paraId="2F929546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Czytnik linii papilarnych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>Tak</w:t>
            </w:r>
          </w:p>
          <w:p w14:paraId="25757E44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Typ ekranu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>Pojemnościowy, 10-punktowy, IPS</w:t>
            </w:r>
          </w:p>
          <w:p w14:paraId="2779B665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Częstotliwość odświeżania ekranu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 xml:space="preserve">120 </w:t>
            </w:r>
            <w:proofErr w:type="spellStart"/>
            <w:r w:rsidRPr="0039347F">
              <w:rPr>
                <w:lang w:val="pl-PL"/>
              </w:rPr>
              <w:t>Hz</w:t>
            </w:r>
            <w:proofErr w:type="spellEnd"/>
          </w:p>
          <w:p w14:paraId="0357034F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Przekątna ekranu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>11"</w:t>
            </w:r>
          </w:p>
          <w:p w14:paraId="3C268D2B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Rozdzielczość ekranu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>2560 x 1600</w:t>
            </w:r>
          </w:p>
          <w:p w14:paraId="2E028F8D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Łączność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>Wi-Fi 6 (802.11 a/b/g/n/</w:t>
            </w:r>
            <w:proofErr w:type="spellStart"/>
            <w:r w:rsidRPr="0039347F">
              <w:rPr>
                <w:lang w:val="pl-PL"/>
              </w:rPr>
              <w:t>ac</w:t>
            </w:r>
            <w:proofErr w:type="spellEnd"/>
            <w:r w:rsidRPr="0039347F">
              <w:rPr>
                <w:lang w:val="pl-PL"/>
              </w:rPr>
              <w:t>/</w:t>
            </w:r>
            <w:proofErr w:type="spellStart"/>
            <w:r w:rsidRPr="0039347F">
              <w:rPr>
                <w:lang w:val="pl-PL"/>
              </w:rPr>
              <w:t>ax</w:t>
            </w:r>
            <w:proofErr w:type="spellEnd"/>
            <w:r w:rsidRPr="0039347F">
              <w:rPr>
                <w:lang w:val="pl-PL"/>
              </w:rPr>
              <w:t>)</w:t>
            </w:r>
            <w:r>
              <w:rPr>
                <w:lang w:val="pl-PL"/>
              </w:rPr>
              <w:t xml:space="preserve">, </w:t>
            </w:r>
            <w:r w:rsidRPr="0039347F">
              <w:rPr>
                <w:lang w:val="pl-PL"/>
              </w:rPr>
              <w:t>Moduł Bluetooth</w:t>
            </w:r>
          </w:p>
          <w:p w14:paraId="3349E166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Nawigacja satelitarna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>GPS</w:t>
            </w:r>
            <w:r>
              <w:rPr>
                <w:lang w:val="pl-PL"/>
              </w:rPr>
              <w:t xml:space="preserve">, </w:t>
            </w:r>
            <w:proofErr w:type="spellStart"/>
            <w:r w:rsidRPr="0039347F">
              <w:rPr>
                <w:lang w:val="pl-PL"/>
              </w:rPr>
              <w:t>BeiDou</w:t>
            </w:r>
            <w:proofErr w:type="spellEnd"/>
            <w:r>
              <w:rPr>
                <w:lang w:val="pl-PL"/>
              </w:rPr>
              <w:t xml:space="preserve">, </w:t>
            </w:r>
            <w:r w:rsidRPr="0039347F">
              <w:rPr>
                <w:lang w:val="pl-PL"/>
              </w:rPr>
              <w:t>GLONASS</w:t>
            </w:r>
          </w:p>
          <w:p w14:paraId="3458E357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Czujniki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>Akcelerometr</w:t>
            </w:r>
            <w:r>
              <w:rPr>
                <w:lang w:val="pl-PL"/>
              </w:rPr>
              <w:t xml:space="preserve">, </w:t>
            </w:r>
            <w:r w:rsidRPr="0039347F">
              <w:rPr>
                <w:lang w:val="pl-PL"/>
              </w:rPr>
              <w:t>Czujnik światła</w:t>
            </w:r>
            <w:r>
              <w:rPr>
                <w:lang w:val="pl-PL"/>
              </w:rPr>
              <w:t xml:space="preserve">, </w:t>
            </w:r>
            <w:r w:rsidRPr="0039347F">
              <w:rPr>
                <w:lang w:val="pl-PL"/>
              </w:rPr>
              <w:t>Magnetometr</w:t>
            </w:r>
            <w:r>
              <w:rPr>
                <w:lang w:val="pl-PL"/>
              </w:rPr>
              <w:t xml:space="preserve">, </w:t>
            </w:r>
            <w:r w:rsidRPr="0039347F">
              <w:rPr>
                <w:lang w:val="pl-PL"/>
              </w:rPr>
              <w:t>Żyroskop</w:t>
            </w:r>
          </w:p>
          <w:p w14:paraId="51165FEA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Złącza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 xml:space="preserve">USB </w:t>
            </w:r>
            <w:proofErr w:type="spellStart"/>
            <w:r w:rsidRPr="0039347F">
              <w:rPr>
                <w:lang w:val="pl-PL"/>
              </w:rPr>
              <w:t>Type</w:t>
            </w:r>
            <w:proofErr w:type="spellEnd"/>
            <w:r w:rsidRPr="0039347F">
              <w:rPr>
                <w:lang w:val="pl-PL"/>
              </w:rPr>
              <w:t>-C - 1 szt.</w:t>
            </w:r>
            <w:r>
              <w:rPr>
                <w:lang w:val="pl-PL"/>
              </w:rPr>
              <w:t xml:space="preserve">, </w:t>
            </w:r>
            <w:r w:rsidRPr="0039347F">
              <w:rPr>
                <w:lang w:val="pl-PL"/>
              </w:rPr>
              <w:t>Czytnik kart pamięci - 1 szt.</w:t>
            </w:r>
          </w:p>
          <w:p w14:paraId="626A6FA5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Bateria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 xml:space="preserve">8000 </w:t>
            </w:r>
            <w:proofErr w:type="spellStart"/>
            <w:r w:rsidRPr="0039347F">
              <w:rPr>
                <w:lang w:val="pl-PL"/>
              </w:rPr>
              <w:t>mAh</w:t>
            </w:r>
            <w:proofErr w:type="spellEnd"/>
          </w:p>
          <w:p w14:paraId="2849EC67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System operacyjny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>Android 10</w:t>
            </w:r>
          </w:p>
          <w:p w14:paraId="36FEEEA1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Aparat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 xml:space="preserve">8.0 </w:t>
            </w:r>
            <w:proofErr w:type="spellStart"/>
            <w:r w:rsidRPr="0039347F">
              <w:rPr>
                <w:lang w:val="pl-PL"/>
              </w:rPr>
              <w:t>Mpix</w:t>
            </w:r>
            <w:proofErr w:type="spellEnd"/>
            <w:r w:rsidRPr="0039347F">
              <w:rPr>
                <w:lang w:val="pl-PL"/>
              </w:rPr>
              <w:t xml:space="preserve"> </w:t>
            </w:r>
            <w:r>
              <w:rPr>
                <w:lang w:val="pl-PL"/>
              </w:rPr>
              <w:t>–</w:t>
            </w:r>
            <w:r w:rsidRPr="0039347F">
              <w:rPr>
                <w:lang w:val="pl-PL"/>
              </w:rPr>
              <w:t xml:space="preserve"> przód</w:t>
            </w:r>
            <w:r>
              <w:rPr>
                <w:lang w:val="pl-PL"/>
              </w:rPr>
              <w:t xml:space="preserve">, </w:t>
            </w:r>
            <w:r w:rsidRPr="0039347F">
              <w:rPr>
                <w:lang w:val="pl-PL"/>
              </w:rPr>
              <w:t xml:space="preserve">13.0 + 5.0 </w:t>
            </w:r>
            <w:proofErr w:type="spellStart"/>
            <w:r w:rsidRPr="0039347F">
              <w:rPr>
                <w:lang w:val="pl-PL"/>
              </w:rPr>
              <w:t>Mpix</w:t>
            </w:r>
            <w:proofErr w:type="spellEnd"/>
            <w:r w:rsidRPr="0039347F">
              <w:rPr>
                <w:lang w:val="pl-PL"/>
              </w:rPr>
              <w:t xml:space="preserve"> - tył</w:t>
            </w:r>
          </w:p>
          <w:p w14:paraId="6D156DB4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Rozdzielczość nagrywania wideo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>4K (3840 x 2160)</w:t>
            </w:r>
          </w:p>
          <w:p w14:paraId="6A1E7CB6" w14:textId="77777777" w:rsidR="0096068A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Dodatkowe informacje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>Wbudowane cztery głośniki stereo</w:t>
            </w:r>
            <w:r>
              <w:rPr>
                <w:lang w:val="pl-PL"/>
              </w:rPr>
              <w:t xml:space="preserve">, </w:t>
            </w:r>
            <w:r w:rsidRPr="0039347F">
              <w:rPr>
                <w:lang w:val="pl-PL"/>
              </w:rPr>
              <w:t>Wbudowany mikrofon</w:t>
            </w:r>
            <w:r>
              <w:rPr>
                <w:lang w:val="pl-PL"/>
              </w:rPr>
              <w:t xml:space="preserve">, </w:t>
            </w:r>
            <w:r w:rsidRPr="0039347F">
              <w:rPr>
                <w:lang w:val="pl-PL"/>
              </w:rPr>
              <w:t>Funkcja szybkiego ładowania</w:t>
            </w:r>
            <w:r>
              <w:rPr>
                <w:lang w:val="pl-PL"/>
              </w:rPr>
              <w:t xml:space="preserve">, </w:t>
            </w:r>
            <w:r w:rsidRPr="0039347F">
              <w:rPr>
                <w:lang w:val="pl-PL"/>
              </w:rPr>
              <w:t>Metalowa obudowa</w:t>
            </w:r>
          </w:p>
          <w:p w14:paraId="2EA348BB" w14:textId="77777777" w:rsidR="0096068A" w:rsidRPr="0039347F" w:rsidRDefault="0096068A" w:rsidP="0096068A">
            <w:pPr>
              <w:rPr>
                <w:lang w:val="pl-PL"/>
              </w:rPr>
            </w:pPr>
            <w:r w:rsidRPr="0039347F">
              <w:rPr>
                <w:lang w:val="pl-PL"/>
              </w:rPr>
              <w:t>Dołączone akcesoria</w:t>
            </w:r>
            <w:r>
              <w:rPr>
                <w:lang w:val="pl-PL"/>
              </w:rPr>
              <w:t xml:space="preserve">: </w:t>
            </w:r>
            <w:r w:rsidRPr="0039347F">
              <w:rPr>
                <w:lang w:val="pl-PL"/>
              </w:rPr>
              <w:t>Zasilacz</w:t>
            </w:r>
            <w:r>
              <w:rPr>
                <w:lang w:val="pl-PL"/>
              </w:rPr>
              <w:t xml:space="preserve">, </w:t>
            </w:r>
            <w:r w:rsidRPr="0039347F">
              <w:rPr>
                <w:lang w:val="pl-PL"/>
              </w:rPr>
              <w:t xml:space="preserve">Kabel USB </w:t>
            </w:r>
            <w:proofErr w:type="spellStart"/>
            <w:r w:rsidRPr="0039347F">
              <w:rPr>
                <w:lang w:val="pl-PL"/>
              </w:rPr>
              <w:t>Type</w:t>
            </w:r>
            <w:proofErr w:type="spellEnd"/>
            <w:r w:rsidRPr="0039347F">
              <w:rPr>
                <w:lang w:val="pl-PL"/>
              </w:rPr>
              <w:t>-C</w:t>
            </w:r>
            <w:r>
              <w:rPr>
                <w:lang w:val="pl-PL"/>
              </w:rPr>
              <w:t xml:space="preserve">, </w:t>
            </w:r>
            <w:r w:rsidRPr="0039347F">
              <w:rPr>
                <w:lang w:val="pl-PL"/>
              </w:rPr>
              <w:t>Rysik</w:t>
            </w:r>
          </w:p>
          <w:p w14:paraId="4929F604" w14:textId="77777777" w:rsidR="0096068A" w:rsidRDefault="0096068A" w:rsidP="0096068A">
            <w:proofErr w:type="spellStart"/>
            <w:r>
              <w:t>Waga</w:t>
            </w:r>
            <w:proofErr w:type="spellEnd"/>
            <w:r>
              <w:t>: do 500 g</w:t>
            </w:r>
          </w:p>
          <w:p w14:paraId="602EFFC4" w14:textId="77777777" w:rsidR="0096068A" w:rsidRDefault="0096068A">
            <w:pPr>
              <w:rPr>
                <w:lang w:val="pl-PL"/>
              </w:rPr>
            </w:pPr>
          </w:p>
        </w:tc>
      </w:tr>
    </w:tbl>
    <w:p w14:paraId="370A7AE5" w14:textId="77777777" w:rsidR="0096068A" w:rsidRDefault="0096068A">
      <w:pPr>
        <w:rPr>
          <w:lang w:val="pl-PL"/>
        </w:rPr>
      </w:pPr>
    </w:p>
    <w:p w14:paraId="52ECAB30" w14:textId="77777777" w:rsidR="004720F8" w:rsidRDefault="004720F8">
      <w:pPr>
        <w:rPr>
          <w:lang w:val="pl-PL"/>
        </w:rPr>
      </w:pPr>
    </w:p>
    <w:sectPr w:rsidR="004720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6153F" w14:textId="77777777" w:rsidR="008848A6" w:rsidRDefault="008848A6" w:rsidP="008848A6">
      <w:pPr>
        <w:spacing w:after="0" w:line="240" w:lineRule="auto"/>
      </w:pPr>
      <w:r>
        <w:separator/>
      </w:r>
    </w:p>
  </w:endnote>
  <w:endnote w:type="continuationSeparator" w:id="0">
    <w:p w14:paraId="22BED947" w14:textId="77777777" w:rsidR="008848A6" w:rsidRDefault="008848A6" w:rsidP="0088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7BBC7" w14:textId="77777777" w:rsidR="008848A6" w:rsidRDefault="008848A6" w:rsidP="008848A6">
      <w:pPr>
        <w:spacing w:after="0" w:line="240" w:lineRule="auto"/>
      </w:pPr>
      <w:r>
        <w:separator/>
      </w:r>
    </w:p>
  </w:footnote>
  <w:footnote w:type="continuationSeparator" w:id="0">
    <w:p w14:paraId="7A48A793" w14:textId="77777777" w:rsidR="008848A6" w:rsidRDefault="008848A6" w:rsidP="0088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5B2A" w14:textId="77777777" w:rsidR="007620FA" w:rsidRPr="001E3B27" w:rsidRDefault="007620FA" w:rsidP="007620FA">
    <w:pPr>
      <w:pStyle w:val="Nagwek"/>
      <w:jc w:val="center"/>
      <w:rPr>
        <w:rFonts w:ascii="Calibri" w:hAnsi="Calibri" w:cs="Calibri"/>
      </w:rPr>
    </w:pPr>
    <w:r w:rsidRPr="001E3B27">
      <w:rPr>
        <w:rFonts w:ascii="Calibri" w:hAnsi="Calibri" w:cs="Calibri"/>
        <w:noProof/>
        <w:lang w:val="pl-PL" w:eastAsia="pl-PL"/>
      </w:rPr>
      <w:drawing>
        <wp:inline distT="0" distB="0" distL="0" distR="0" wp14:anchorId="60BA6273" wp14:editId="695FC1AC">
          <wp:extent cx="1924050" cy="64061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188" cy="653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724961" w14:textId="77777777" w:rsidR="007620FA" w:rsidRPr="007620FA" w:rsidRDefault="007620FA" w:rsidP="007620FA">
    <w:pPr>
      <w:pStyle w:val="Nagwek"/>
      <w:jc w:val="center"/>
      <w:rPr>
        <w:rFonts w:ascii="Calibri" w:hAnsi="Calibri" w:cs="Calibri"/>
        <w:lang w:val="pl-PL"/>
      </w:rPr>
    </w:pPr>
    <w:r w:rsidRPr="007620FA">
      <w:rPr>
        <w:rFonts w:ascii="Calibri" w:hAnsi="Calibri" w:cs="Calibri"/>
        <w:lang w:val="pl-PL"/>
      </w:rPr>
      <w:t>Przedsięwzięcie „</w:t>
    </w:r>
    <w:r w:rsidRPr="007620FA">
      <w:rPr>
        <w:rFonts w:ascii="Calibri" w:hAnsi="Calibri" w:cs="Calibri"/>
        <w:b/>
        <w:lang w:val="pl-PL"/>
      </w:rPr>
      <w:t>Wsparcie uczelni niepublicznych w zakresie prowadzenia zajęć</w:t>
    </w:r>
    <w:r w:rsidRPr="007620FA">
      <w:rPr>
        <w:rFonts w:ascii="Calibri" w:hAnsi="Calibri" w:cs="Calibri"/>
        <w:b/>
        <w:lang w:val="pl-PL"/>
      </w:rPr>
      <w:br/>
      <w:t xml:space="preserve"> z wykorzystaniem metod i technik kształcenia na odległość</w:t>
    </w:r>
    <w:r w:rsidRPr="007620FA">
      <w:rPr>
        <w:rFonts w:ascii="Calibri" w:hAnsi="Calibri" w:cs="Calibri"/>
        <w:lang w:val="pl-PL"/>
      </w:rPr>
      <w:t>”</w:t>
    </w:r>
  </w:p>
  <w:p w14:paraId="3675D007" w14:textId="77777777" w:rsidR="007620FA" w:rsidRPr="001E3B27" w:rsidRDefault="007620FA" w:rsidP="007620FA">
    <w:pPr>
      <w:pStyle w:val="Nagwek"/>
      <w:jc w:val="center"/>
      <w:rPr>
        <w:rFonts w:ascii="Calibri" w:hAnsi="Calibri" w:cs="Calibri"/>
      </w:rPr>
    </w:pPr>
    <w:proofErr w:type="spellStart"/>
    <w:r>
      <w:rPr>
        <w:rFonts w:ascii="Calibri" w:hAnsi="Calibri" w:cs="Calibri"/>
      </w:rPr>
      <w:t>Dofinansowano</w:t>
    </w:r>
    <w:proofErr w:type="spellEnd"/>
    <w:r>
      <w:rPr>
        <w:rFonts w:ascii="Calibri" w:hAnsi="Calibri" w:cs="Calibri"/>
      </w:rPr>
      <w:t xml:space="preserve"> </w:t>
    </w:r>
    <w:proofErr w:type="spellStart"/>
    <w:r>
      <w:rPr>
        <w:rFonts w:ascii="Calibri" w:hAnsi="Calibri" w:cs="Calibri"/>
      </w:rPr>
      <w:t>ze</w:t>
    </w:r>
    <w:proofErr w:type="spellEnd"/>
    <w:r>
      <w:rPr>
        <w:rFonts w:ascii="Calibri" w:hAnsi="Calibri" w:cs="Calibri"/>
      </w:rPr>
      <w:t xml:space="preserve"> </w:t>
    </w:r>
    <w:proofErr w:type="spellStart"/>
    <w:r>
      <w:rPr>
        <w:rFonts w:ascii="Calibri" w:hAnsi="Calibri" w:cs="Calibri"/>
      </w:rPr>
      <w:t>środków</w:t>
    </w:r>
    <w:proofErr w:type="spellEnd"/>
    <w:r>
      <w:rPr>
        <w:rFonts w:ascii="Calibri" w:hAnsi="Calibri" w:cs="Calibri"/>
      </w:rPr>
      <w:t xml:space="preserve"> </w:t>
    </w:r>
    <w:proofErr w:type="spellStart"/>
    <w:r>
      <w:rPr>
        <w:rFonts w:ascii="Calibri" w:hAnsi="Calibri" w:cs="Calibri"/>
      </w:rPr>
      <w:t>budżetu</w:t>
    </w:r>
    <w:proofErr w:type="spellEnd"/>
    <w:r>
      <w:rPr>
        <w:rFonts w:ascii="Calibri" w:hAnsi="Calibri" w:cs="Calibri"/>
      </w:rPr>
      <w:t xml:space="preserve"> </w:t>
    </w:r>
    <w:proofErr w:type="spellStart"/>
    <w:r>
      <w:rPr>
        <w:rFonts w:ascii="Calibri" w:hAnsi="Calibri" w:cs="Calibri"/>
      </w:rPr>
      <w:t>państwa</w:t>
    </w:r>
    <w:proofErr w:type="spellEnd"/>
  </w:p>
  <w:p w14:paraId="03CE8E9E" w14:textId="58A0725E" w:rsidR="008848A6" w:rsidRPr="008848A6" w:rsidRDefault="008848A6">
    <w:pPr>
      <w:pStyle w:val="Nagwek"/>
      <w:rPr>
        <w:lang w:val="pl-PL"/>
      </w:rPr>
    </w:pPr>
  </w:p>
  <w:p w14:paraId="3E265BB7" w14:textId="77777777" w:rsidR="008848A6" w:rsidRPr="008848A6" w:rsidRDefault="008848A6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90"/>
    <w:rsid w:val="00217690"/>
    <w:rsid w:val="002A600F"/>
    <w:rsid w:val="0036276B"/>
    <w:rsid w:val="003A5235"/>
    <w:rsid w:val="004720F8"/>
    <w:rsid w:val="004B0F55"/>
    <w:rsid w:val="006D1676"/>
    <w:rsid w:val="007620FA"/>
    <w:rsid w:val="008848A6"/>
    <w:rsid w:val="0096068A"/>
    <w:rsid w:val="01F0DF08"/>
    <w:rsid w:val="021B50B5"/>
    <w:rsid w:val="027652F2"/>
    <w:rsid w:val="02A15CC6"/>
    <w:rsid w:val="02D6433E"/>
    <w:rsid w:val="04122353"/>
    <w:rsid w:val="04D1D303"/>
    <w:rsid w:val="08E59476"/>
    <w:rsid w:val="09E16C2D"/>
    <w:rsid w:val="0CB6D7D2"/>
    <w:rsid w:val="0D190CEF"/>
    <w:rsid w:val="0EDB99F2"/>
    <w:rsid w:val="0F32F56B"/>
    <w:rsid w:val="0F878A60"/>
    <w:rsid w:val="0F958542"/>
    <w:rsid w:val="11EC7E12"/>
    <w:rsid w:val="123815F6"/>
    <w:rsid w:val="12BF2B22"/>
    <w:rsid w:val="13261956"/>
    <w:rsid w:val="145AFB83"/>
    <w:rsid w:val="15DF5128"/>
    <w:rsid w:val="16CEAF86"/>
    <w:rsid w:val="189529D2"/>
    <w:rsid w:val="18FC76F6"/>
    <w:rsid w:val="194202E2"/>
    <w:rsid w:val="1A9F7627"/>
    <w:rsid w:val="1AC263BB"/>
    <w:rsid w:val="1AE6DA1D"/>
    <w:rsid w:val="1C3B4688"/>
    <w:rsid w:val="1D90FBA2"/>
    <w:rsid w:val="1EDCD369"/>
    <w:rsid w:val="1F2CCC03"/>
    <w:rsid w:val="20172B7A"/>
    <w:rsid w:val="2098B490"/>
    <w:rsid w:val="20C89C64"/>
    <w:rsid w:val="2138CE84"/>
    <w:rsid w:val="23DCF092"/>
    <w:rsid w:val="26D87CEE"/>
    <w:rsid w:val="26E1D027"/>
    <w:rsid w:val="29B79244"/>
    <w:rsid w:val="2A4058FD"/>
    <w:rsid w:val="2AEE39DB"/>
    <w:rsid w:val="2B86D5FF"/>
    <w:rsid w:val="2FE082D2"/>
    <w:rsid w:val="3000CB99"/>
    <w:rsid w:val="319C9BFA"/>
    <w:rsid w:val="31E91DB1"/>
    <w:rsid w:val="36C4FAC3"/>
    <w:rsid w:val="3C29C56A"/>
    <w:rsid w:val="3D00100B"/>
    <w:rsid w:val="3ED81CDA"/>
    <w:rsid w:val="40FA43B1"/>
    <w:rsid w:val="43907320"/>
    <w:rsid w:val="44FFCD21"/>
    <w:rsid w:val="46102E54"/>
    <w:rsid w:val="46FC9EDA"/>
    <w:rsid w:val="4829EECE"/>
    <w:rsid w:val="490CFAB1"/>
    <w:rsid w:val="4BF7361B"/>
    <w:rsid w:val="4D89A01C"/>
    <w:rsid w:val="4EB37439"/>
    <w:rsid w:val="50685A0D"/>
    <w:rsid w:val="51EFD3AF"/>
    <w:rsid w:val="553BCB30"/>
    <w:rsid w:val="55DD996C"/>
    <w:rsid w:val="56D79B91"/>
    <w:rsid w:val="5814F59F"/>
    <w:rsid w:val="5BE7CB38"/>
    <w:rsid w:val="5CA49123"/>
    <w:rsid w:val="5E25FA1F"/>
    <w:rsid w:val="60E91D35"/>
    <w:rsid w:val="6161030F"/>
    <w:rsid w:val="64C4AEEB"/>
    <w:rsid w:val="65E3D4F6"/>
    <w:rsid w:val="66562E0E"/>
    <w:rsid w:val="66E78029"/>
    <w:rsid w:val="682A8F0E"/>
    <w:rsid w:val="6B299F31"/>
    <w:rsid w:val="6C6C3711"/>
    <w:rsid w:val="6D64EE65"/>
    <w:rsid w:val="6E3D47BE"/>
    <w:rsid w:val="6E856803"/>
    <w:rsid w:val="70753A12"/>
    <w:rsid w:val="7157981C"/>
    <w:rsid w:val="740BE715"/>
    <w:rsid w:val="7672ECC7"/>
    <w:rsid w:val="773C220B"/>
    <w:rsid w:val="776014CB"/>
    <w:rsid w:val="77DD1A11"/>
    <w:rsid w:val="77E79C6A"/>
    <w:rsid w:val="79B6E356"/>
    <w:rsid w:val="7AC825D5"/>
    <w:rsid w:val="7BC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7690"/>
  <w15:chartTrackingRefBased/>
  <w15:docId w15:val="{EEF42999-3565-4A4E-BE5B-83400561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8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8A6"/>
  </w:style>
  <w:style w:type="paragraph" w:styleId="Stopka">
    <w:name w:val="footer"/>
    <w:basedOn w:val="Normalny"/>
    <w:link w:val="StopkaZnak"/>
    <w:uiPriority w:val="99"/>
    <w:unhideWhenUsed/>
    <w:rsid w:val="0088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3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3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Kasprzyk</dc:creator>
  <cp:keywords/>
  <dc:description/>
  <cp:lastModifiedBy>Iwona Florek</cp:lastModifiedBy>
  <cp:revision>10</cp:revision>
  <dcterms:created xsi:type="dcterms:W3CDTF">2021-02-05T09:48:00Z</dcterms:created>
  <dcterms:modified xsi:type="dcterms:W3CDTF">2021-04-29T14:03:00Z</dcterms:modified>
</cp:coreProperties>
</file>